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F086A" w14:textId="46CC0479" w:rsidR="00916E24" w:rsidRDefault="00606BB1" w:rsidP="00B4329E">
      <w:pPr>
        <w:pStyle w:val="Heading1a"/>
        <w:keepNext w:val="0"/>
        <w:keepLines w:val="0"/>
        <w:tabs>
          <w:tab w:val="clear" w:pos="-720"/>
        </w:tabs>
        <w:suppressAutoHyphens w:val="0"/>
        <w:jc w:val="left"/>
        <w:rPr>
          <w:bCs/>
          <w:smallCaps w:val="0"/>
        </w:rPr>
      </w:pPr>
      <w:r w:rsidRPr="001D3CF9">
        <w:rPr>
          <w:bCs/>
          <w:smallCaps w:val="0"/>
          <w:noProof/>
          <w:sz w:val="24"/>
          <w:szCs w:val="24"/>
        </w:rPr>
        <w:drawing>
          <wp:inline distT="0" distB="0" distL="0" distR="0" wp14:anchorId="1BD47532" wp14:editId="40A0AD78">
            <wp:extent cx="2737485" cy="902335"/>
            <wp:effectExtent l="0" t="0" r="5715" b="0"/>
            <wp:docPr id="1" name="Picture 1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28E04" w14:textId="77777777" w:rsidR="00916E24" w:rsidRDefault="00916E2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</w:p>
    <w:p w14:paraId="777F228A" w14:textId="77777777" w:rsidR="009830E4" w:rsidRDefault="009830E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  <w:r>
        <w:rPr>
          <w:bCs/>
          <w:smallCaps w:val="0"/>
        </w:rPr>
        <w:t>REQUEST FOR EXPRESSIONS OF INTEREST</w:t>
      </w:r>
    </w:p>
    <w:p w14:paraId="6F347644" w14:textId="77777777" w:rsidR="009830E4" w:rsidRDefault="009830E4">
      <w:pPr>
        <w:pStyle w:val="ChapterNumber"/>
        <w:tabs>
          <w:tab w:val="clear" w:pos="-720"/>
        </w:tabs>
        <w:rPr>
          <w:rFonts w:ascii="Times New Roman" w:hAnsi="Times New Roman"/>
          <w:spacing w:val="-2"/>
        </w:rPr>
      </w:pPr>
    </w:p>
    <w:p w14:paraId="4AA9FF2C" w14:textId="31E64BC4" w:rsidR="009830E4" w:rsidRPr="00A778B1" w:rsidRDefault="00FC589F">
      <w:pPr>
        <w:suppressAutoHyphens/>
        <w:rPr>
          <w:rFonts w:ascii="Times New Roman" w:hAnsi="Times New Roman"/>
          <w:b/>
          <w:iCs/>
          <w:spacing w:val="-2"/>
          <w:sz w:val="24"/>
        </w:rPr>
      </w:pPr>
      <w:r>
        <w:rPr>
          <w:rFonts w:ascii="Times New Roman" w:hAnsi="Times New Roman"/>
          <w:b/>
          <w:iCs/>
          <w:spacing w:val="-2"/>
          <w:sz w:val="24"/>
        </w:rPr>
        <w:t>Country: Nigeria</w:t>
      </w:r>
    </w:p>
    <w:p w14:paraId="76AF1E1D" w14:textId="4F3DA2E0" w:rsidR="009830E4" w:rsidRDefault="00FC589F">
      <w:pPr>
        <w:suppressAutoHyphens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>Fund: ECOWAS</w:t>
      </w:r>
    </w:p>
    <w:p w14:paraId="0A9E5AB9" w14:textId="01C40FE8" w:rsidR="000963A7" w:rsidRPr="000963A7" w:rsidRDefault="000963A7">
      <w:pPr>
        <w:suppressAutoHyphens/>
        <w:rPr>
          <w:rFonts w:ascii="Times New Roman" w:hAnsi="Times New Roman"/>
          <w:b/>
          <w:spacing w:val="-2"/>
          <w:sz w:val="24"/>
        </w:rPr>
      </w:pPr>
      <w:r w:rsidRPr="00715372">
        <w:rPr>
          <w:rFonts w:ascii="Times New Roman" w:hAnsi="Times New Roman"/>
          <w:b/>
          <w:bCs/>
        </w:rPr>
        <w:t xml:space="preserve">Ref: </w:t>
      </w:r>
      <w:bookmarkStart w:id="0" w:name="_Hlk225886264"/>
      <w:r w:rsidR="00715372" w:rsidRPr="00715372">
        <w:rPr>
          <w:rFonts w:ascii="Times New Roman" w:hAnsi="Times New Roman"/>
          <w:b/>
          <w:bCs/>
        </w:rPr>
        <w:t>PP-CS-202</w:t>
      </w:r>
      <w:r w:rsidR="00715372">
        <w:rPr>
          <w:rFonts w:ascii="Times New Roman" w:hAnsi="Times New Roman"/>
          <w:b/>
          <w:bCs/>
        </w:rPr>
        <w:t>6</w:t>
      </w:r>
      <w:r w:rsidR="00715372" w:rsidRPr="00715372">
        <w:rPr>
          <w:rFonts w:ascii="Times New Roman" w:hAnsi="Times New Roman"/>
          <w:b/>
          <w:bCs/>
        </w:rPr>
        <w:t>-IN-081</w:t>
      </w:r>
      <w:bookmarkEnd w:id="0"/>
    </w:p>
    <w:p w14:paraId="5A33F822" w14:textId="4AA7800B" w:rsidR="009830E4" w:rsidRDefault="009830E4" w:rsidP="00EC50B8">
      <w:pPr>
        <w:suppressAutoHyphens/>
        <w:rPr>
          <w:rFonts w:ascii="Times New Roman" w:hAnsi="Times New Roman"/>
          <w:spacing w:val="-2"/>
          <w:sz w:val="24"/>
        </w:rPr>
      </w:pPr>
    </w:p>
    <w:p w14:paraId="29EAA786" w14:textId="33A05756" w:rsidR="00FC589F" w:rsidRPr="00FC589F" w:rsidRDefault="00EC50B8" w:rsidP="00FC589F">
      <w:pPr>
        <w:spacing w:after="120"/>
        <w:jc w:val="both"/>
        <w:rPr>
          <w:rFonts w:ascii="Times New Roman" w:hAnsi="Times New Roman"/>
          <w:b/>
        </w:rPr>
      </w:pPr>
      <w:r w:rsidRPr="001B0D84">
        <w:rPr>
          <w:rFonts w:ascii="Times New Roman" w:hAnsi="Times New Roman"/>
          <w:b/>
        </w:rPr>
        <w:t>Assignment Title</w:t>
      </w:r>
      <w:r w:rsidR="000C4041">
        <w:rPr>
          <w:rFonts w:ascii="Times New Roman" w:hAnsi="Times New Roman"/>
          <w:b/>
        </w:rPr>
        <w:t xml:space="preserve">: </w:t>
      </w:r>
      <w:r w:rsidR="00FC589F" w:rsidRPr="00FC589F">
        <w:rPr>
          <w:rFonts w:ascii="Times New Roman" w:hAnsi="Times New Roman"/>
          <w:bCs/>
        </w:rPr>
        <w:t>Study on VAT and customs duty exemptions applied to Liquefied Petroleum Gas (LPG) as well LPG cylinders including their accessories in the ECOWAS region, and drafting of a Regional Harmonization Directive</w:t>
      </w:r>
    </w:p>
    <w:p w14:paraId="54FA597F" w14:textId="2A2999F8" w:rsidR="00EC50B8" w:rsidRPr="00FC589F" w:rsidRDefault="00EC50B8" w:rsidP="00FC589F">
      <w:pPr>
        <w:pStyle w:val="Corpsdetexte"/>
        <w:rPr>
          <w:rFonts w:ascii="Times New Roman" w:hAnsi="Times New Roman"/>
          <w:bCs/>
        </w:rPr>
      </w:pPr>
    </w:p>
    <w:p w14:paraId="24C542BE" w14:textId="7BDEE441" w:rsidR="00916E24" w:rsidRPr="00FC589F" w:rsidRDefault="00FC589F" w:rsidP="00916E24">
      <w:pPr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  <w:r w:rsidRPr="00FC589F">
        <w:rPr>
          <w:rFonts w:ascii="Times New Roman" w:hAnsi="Times New Roman"/>
          <w:spacing w:val="-2"/>
          <w:sz w:val="24"/>
          <w:szCs w:val="24"/>
        </w:rPr>
        <w:t>The ECOWAS Commission has made provision in its 202</w:t>
      </w:r>
      <w:r w:rsidR="00CC6D18">
        <w:rPr>
          <w:rFonts w:ascii="Times New Roman" w:hAnsi="Times New Roman"/>
          <w:spacing w:val="-2"/>
          <w:sz w:val="24"/>
          <w:szCs w:val="24"/>
        </w:rPr>
        <w:t>6</w:t>
      </w:r>
      <w:r w:rsidRPr="00FC589F">
        <w:rPr>
          <w:rFonts w:ascii="Times New Roman" w:hAnsi="Times New Roman"/>
          <w:spacing w:val="-2"/>
          <w:sz w:val="24"/>
          <w:szCs w:val="24"/>
        </w:rPr>
        <w:t xml:space="preserve"> budget to cover the costs relating to the above-mentioned mission.</w:t>
      </w:r>
    </w:p>
    <w:p w14:paraId="3E9E47FE" w14:textId="77777777" w:rsidR="00916E24" w:rsidRPr="00FC589F" w:rsidRDefault="00916E24" w:rsidP="00916E24">
      <w:pPr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C039FFF" w14:textId="77777777" w:rsidR="00FB1107" w:rsidRDefault="009830E4" w:rsidP="00825B5C">
      <w:pPr>
        <w:suppressAutoHyphens/>
        <w:jc w:val="both"/>
        <w:rPr>
          <w:rFonts w:ascii="Times New Roman" w:hAnsi="Times New Roman"/>
          <w:i/>
          <w:iCs/>
          <w:spacing w:val="-2"/>
          <w:sz w:val="24"/>
          <w:szCs w:val="24"/>
        </w:rPr>
      </w:pPr>
      <w:r w:rsidRPr="00825B5C">
        <w:rPr>
          <w:rFonts w:ascii="Times New Roman" w:hAnsi="Times New Roman"/>
          <w:spacing w:val="-2"/>
          <w:sz w:val="24"/>
          <w:szCs w:val="24"/>
        </w:rPr>
        <w:t xml:space="preserve">The </w:t>
      </w:r>
      <w:r w:rsidR="00916E24" w:rsidRPr="00825B5C">
        <w:rPr>
          <w:rFonts w:ascii="Times New Roman" w:hAnsi="Times New Roman"/>
          <w:spacing w:val="-2"/>
          <w:sz w:val="24"/>
          <w:szCs w:val="24"/>
        </w:rPr>
        <w:t xml:space="preserve">consulting </w:t>
      </w:r>
      <w:r w:rsidRPr="00825B5C">
        <w:rPr>
          <w:rFonts w:ascii="Times New Roman" w:hAnsi="Times New Roman"/>
          <w:spacing w:val="-2"/>
          <w:sz w:val="24"/>
          <w:szCs w:val="24"/>
        </w:rPr>
        <w:t xml:space="preserve">services </w:t>
      </w:r>
      <w:r w:rsidR="00916E24" w:rsidRPr="00825B5C">
        <w:rPr>
          <w:rFonts w:ascii="Times New Roman" w:hAnsi="Times New Roman"/>
          <w:spacing w:val="-2"/>
          <w:sz w:val="24"/>
          <w:szCs w:val="24"/>
        </w:rPr>
        <w:t>(“</w:t>
      </w:r>
      <w:r w:rsidR="001D70EB" w:rsidRPr="00825B5C">
        <w:rPr>
          <w:rFonts w:ascii="Times New Roman" w:hAnsi="Times New Roman"/>
          <w:spacing w:val="-2"/>
          <w:sz w:val="24"/>
          <w:szCs w:val="24"/>
        </w:rPr>
        <w:t>the Services</w:t>
      </w:r>
      <w:r w:rsidR="00916E24" w:rsidRPr="00825B5C">
        <w:rPr>
          <w:rFonts w:ascii="Times New Roman" w:hAnsi="Times New Roman"/>
          <w:spacing w:val="-2"/>
          <w:sz w:val="24"/>
          <w:szCs w:val="24"/>
        </w:rPr>
        <w:t xml:space="preserve">”) </w:t>
      </w:r>
      <w:r w:rsidRPr="00825B5C">
        <w:rPr>
          <w:rFonts w:ascii="Times New Roman" w:hAnsi="Times New Roman"/>
          <w:spacing w:val="-2"/>
          <w:sz w:val="24"/>
          <w:szCs w:val="24"/>
        </w:rPr>
        <w:t xml:space="preserve">include </w:t>
      </w:r>
      <w:r w:rsidR="00606BB1" w:rsidRPr="00FB1107">
        <w:rPr>
          <w:rFonts w:ascii="Times New Roman" w:hAnsi="Times New Roman"/>
          <w:i/>
          <w:iCs/>
          <w:sz w:val="24"/>
          <w:szCs w:val="24"/>
        </w:rPr>
        <w:t xml:space="preserve">the </w:t>
      </w:r>
      <w:r w:rsidR="00FC589F" w:rsidRPr="00FB1107">
        <w:rPr>
          <w:rFonts w:ascii="Times New Roman" w:hAnsi="Times New Roman"/>
          <w:bCs/>
          <w:i/>
          <w:iCs/>
          <w:sz w:val="24"/>
          <w:szCs w:val="24"/>
        </w:rPr>
        <w:t>Study on VAT and customs duty exemptions applied to Liquefied Petroleum Gas (LPG) as well LPG cylinders including their accessories in the ECOWAS region, and drafting of a Regional Harmonization Directive</w:t>
      </w:r>
      <w:r w:rsidR="00FC4467">
        <w:rPr>
          <w:rFonts w:ascii="Times New Roman" w:hAnsi="Times New Roman"/>
          <w:i/>
          <w:iCs/>
          <w:spacing w:val="-2"/>
          <w:sz w:val="24"/>
          <w:szCs w:val="24"/>
        </w:rPr>
        <w:t>.</w:t>
      </w:r>
    </w:p>
    <w:p w14:paraId="67AA47D1" w14:textId="4CCD535B" w:rsidR="0030050E" w:rsidRDefault="00FC4467" w:rsidP="00825B5C">
      <w:pPr>
        <w:suppressAutoHyphens/>
        <w:jc w:val="both"/>
        <w:rPr>
          <w:rFonts w:ascii="Times New Roman" w:hAnsi="Times New Roman"/>
          <w:i/>
          <w:iCs/>
          <w:spacing w:val="-2"/>
          <w:sz w:val="24"/>
          <w:szCs w:val="24"/>
        </w:rPr>
      </w:pP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</w:p>
    <w:p w14:paraId="593CB45D" w14:textId="3CBE08AC" w:rsidR="00D12616" w:rsidRPr="00D31270" w:rsidRDefault="00FC4467" w:rsidP="00825B5C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D31270">
        <w:rPr>
          <w:rFonts w:ascii="Times New Roman" w:hAnsi="Times New Roman"/>
          <w:sz w:val="24"/>
          <w:szCs w:val="24"/>
        </w:rPr>
        <w:t xml:space="preserve">The implementation period is </w:t>
      </w:r>
      <w:r w:rsidR="0074416C">
        <w:rPr>
          <w:rFonts w:ascii="Times New Roman" w:hAnsi="Times New Roman"/>
          <w:sz w:val="24"/>
          <w:szCs w:val="24"/>
        </w:rPr>
        <w:t>5</w:t>
      </w:r>
      <w:r w:rsidR="0030050E" w:rsidRPr="00D31270">
        <w:rPr>
          <w:rFonts w:ascii="Times New Roman" w:hAnsi="Times New Roman"/>
          <w:sz w:val="24"/>
          <w:szCs w:val="24"/>
        </w:rPr>
        <w:t xml:space="preserve"> months</w:t>
      </w:r>
      <w:r w:rsidR="00FC589F">
        <w:rPr>
          <w:rFonts w:ascii="Times New Roman" w:hAnsi="Times New Roman"/>
          <w:sz w:val="24"/>
          <w:szCs w:val="24"/>
        </w:rPr>
        <w:t xml:space="preserve">. </w:t>
      </w:r>
      <w:r w:rsidRPr="00D31270">
        <w:rPr>
          <w:rFonts w:ascii="Times New Roman" w:hAnsi="Times New Roman"/>
          <w:sz w:val="24"/>
          <w:szCs w:val="24"/>
        </w:rPr>
        <w:t xml:space="preserve">The estimated start date is </w:t>
      </w:r>
      <w:r w:rsidR="00FB1107" w:rsidRPr="00B22EAE">
        <w:rPr>
          <w:rFonts w:ascii="Times New Roman" w:hAnsi="Times New Roman"/>
          <w:sz w:val="24"/>
          <w:szCs w:val="24"/>
        </w:rPr>
        <w:t>July</w:t>
      </w:r>
      <w:r w:rsidRPr="00D31270">
        <w:rPr>
          <w:rFonts w:ascii="Times New Roman" w:hAnsi="Times New Roman"/>
          <w:sz w:val="24"/>
          <w:szCs w:val="24"/>
        </w:rPr>
        <w:t xml:space="preserve"> 202</w:t>
      </w:r>
      <w:r w:rsidR="00CC6D18">
        <w:rPr>
          <w:rFonts w:ascii="Times New Roman" w:hAnsi="Times New Roman"/>
          <w:sz w:val="24"/>
          <w:szCs w:val="24"/>
        </w:rPr>
        <w:t>6</w:t>
      </w:r>
      <w:r w:rsidR="00D12616" w:rsidRPr="00D31270">
        <w:rPr>
          <w:rFonts w:ascii="Times New Roman" w:hAnsi="Times New Roman"/>
          <w:sz w:val="24"/>
          <w:szCs w:val="24"/>
        </w:rPr>
        <w:t>.</w:t>
      </w:r>
      <w:r w:rsidR="00606BB1" w:rsidRPr="00D31270">
        <w:rPr>
          <w:rFonts w:ascii="Times New Roman" w:hAnsi="Times New Roman"/>
          <w:sz w:val="24"/>
          <w:szCs w:val="24"/>
        </w:rPr>
        <w:t xml:space="preserve"> </w:t>
      </w:r>
    </w:p>
    <w:p w14:paraId="08E02C81" w14:textId="77777777" w:rsidR="00D12616" w:rsidRDefault="00D12616" w:rsidP="00825B5C">
      <w:pPr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2484FCA" w14:textId="4C596D6C" w:rsidR="00825B5C" w:rsidRPr="00FC589F" w:rsidRDefault="00825B5C" w:rsidP="00FC4467">
      <w:pPr>
        <w:suppressAutoHyphens/>
        <w:jc w:val="both"/>
        <w:rPr>
          <w:rFonts w:ascii="Times New Roman" w:hAnsi="Times New Roman"/>
          <w:i/>
          <w:spacing w:val="-2"/>
          <w:sz w:val="24"/>
          <w:szCs w:val="24"/>
        </w:rPr>
      </w:pPr>
      <w:r w:rsidRPr="00D12616">
        <w:rPr>
          <w:rFonts w:ascii="Times New Roman" w:hAnsi="Times New Roman"/>
          <w:spacing w:val="-2"/>
          <w:sz w:val="24"/>
          <w:szCs w:val="24"/>
        </w:rPr>
        <w:t xml:space="preserve">The detailed Terms of Reference (TOR) for the </w:t>
      </w:r>
      <w:r w:rsidRPr="00FC4467">
        <w:rPr>
          <w:rFonts w:ascii="Times New Roman" w:hAnsi="Times New Roman"/>
          <w:spacing w:val="-2"/>
          <w:sz w:val="24"/>
          <w:szCs w:val="24"/>
        </w:rPr>
        <w:t>assignment can be found at the following website</w:t>
      </w:r>
      <w:r w:rsidRPr="00715372">
        <w:rPr>
          <w:rFonts w:ascii="Times New Roman" w:hAnsi="Times New Roman"/>
          <w:spacing w:val="-2"/>
          <w:sz w:val="24"/>
          <w:szCs w:val="24"/>
        </w:rPr>
        <w:t xml:space="preserve">: </w:t>
      </w:r>
      <w:hyperlink r:id="rId9" w:history="1"/>
      <w:r w:rsidR="000544A7" w:rsidRPr="00715372">
        <w:t xml:space="preserve"> </w:t>
      </w:r>
      <w:hyperlink r:id="rId10" w:history="1">
        <w:r w:rsidR="00715372" w:rsidRPr="000F46B6">
          <w:rPr>
            <w:rStyle w:val="Lienhypertexte"/>
            <w:rFonts w:ascii="Times New Roman" w:hAnsi="Times New Roman"/>
            <w:i/>
            <w:spacing w:val="-2"/>
            <w:sz w:val="24"/>
            <w:szCs w:val="24"/>
          </w:rPr>
          <w:t>https://www.ecowas.int/procurement/procurement_m/intellectual-services/</w:t>
        </w:r>
      </w:hyperlink>
      <w:r w:rsidR="00715372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</w:p>
    <w:p w14:paraId="4C7D29AF" w14:textId="77777777" w:rsidR="009830E4" w:rsidRPr="00825B5C" w:rsidRDefault="009830E4" w:rsidP="00916E24">
      <w:pPr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0282BE38" w14:textId="77777777" w:rsidR="00A778B1" w:rsidRDefault="009830E4" w:rsidP="00916E24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146D68">
        <w:rPr>
          <w:rFonts w:ascii="Times New Roman" w:hAnsi="Times New Roman"/>
          <w:spacing w:val="-2"/>
          <w:sz w:val="24"/>
          <w:szCs w:val="24"/>
        </w:rPr>
        <w:t xml:space="preserve">The </w:t>
      </w:r>
      <w:r w:rsidR="00FC4467">
        <w:rPr>
          <w:rFonts w:ascii="Times New Roman" w:hAnsi="Times New Roman"/>
          <w:spacing w:val="-2"/>
          <w:sz w:val="24"/>
          <w:szCs w:val="24"/>
        </w:rPr>
        <w:t>ECOWAS Commission</w:t>
      </w:r>
      <w:r w:rsidRPr="00146D6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D70EB" w:rsidRPr="00146D68">
        <w:rPr>
          <w:rFonts w:ascii="Times New Roman" w:hAnsi="Times New Roman"/>
          <w:spacing w:val="-2"/>
          <w:sz w:val="24"/>
          <w:szCs w:val="24"/>
        </w:rPr>
        <w:t>now invites eligible consulting firms</w:t>
      </w:r>
      <w:r w:rsidRPr="00146D6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D70EB" w:rsidRPr="00447B7B">
        <w:rPr>
          <w:rFonts w:ascii="Times New Roman" w:hAnsi="Times New Roman"/>
          <w:spacing w:val="-2"/>
          <w:sz w:val="24"/>
          <w:szCs w:val="24"/>
        </w:rPr>
        <w:t xml:space="preserve">(“Consultants”) </w:t>
      </w:r>
      <w:r w:rsidRPr="00447B7B">
        <w:rPr>
          <w:rFonts w:ascii="Times New Roman" w:hAnsi="Times New Roman"/>
          <w:spacing w:val="-2"/>
          <w:sz w:val="24"/>
          <w:szCs w:val="24"/>
        </w:rPr>
        <w:t xml:space="preserve">to indicate their interest in providing the </w:t>
      </w:r>
      <w:r w:rsidR="006D6898" w:rsidRPr="00447B7B">
        <w:rPr>
          <w:rFonts w:ascii="Times New Roman" w:hAnsi="Times New Roman"/>
          <w:spacing w:val="-2"/>
          <w:sz w:val="24"/>
          <w:szCs w:val="24"/>
        </w:rPr>
        <w:t>S</w:t>
      </w:r>
      <w:r w:rsidRPr="00447B7B">
        <w:rPr>
          <w:rFonts w:ascii="Times New Roman" w:hAnsi="Times New Roman"/>
          <w:spacing w:val="-2"/>
          <w:sz w:val="24"/>
          <w:szCs w:val="24"/>
        </w:rPr>
        <w:t xml:space="preserve">ervices. Interested </w:t>
      </w:r>
      <w:r w:rsidR="001D70EB" w:rsidRPr="00447B7B">
        <w:rPr>
          <w:rFonts w:ascii="Times New Roman" w:hAnsi="Times New Roman"/>
          <w:spacing w:val="-2"/>
          <w:sz w:val="24"/>
          <w:szCs w:val="24"/>
        </w:rPr>
        <w:t>C</w:t>
      </w:r>
      <w:r w:rsidRPr="00447B7B">
        <w:rPr>
          <w:rFonts w:ascii="Times New Roman" w:hAnsi="Times New Roman"/>
          <w:spacing w:val="-2"/>
          <w:sz w:val="24"/>
          <w:szCs w:val="24"/>
        </w:rPr>
        <w:t>onsultants</w:t>
      </w:r>
      <w:r>
        <w:rPr>
          <w:rFonts w:ascii="Times New Roman" w:hAnsi="Times New Roman"/>
          <w:spacing w:val="-2"/>
          <w:sz w:val="24"/>
        </w:rPr>
        <w:t xml:space="preserve"> </w:t>
      </w:r>
      <w:r w:rsidR="00E07E32">
        <w:rPr>
          <w:rFonts w:ascii="Times New Roman" w:hAnsi="Times New Roman"/>
          <w:spacing w:val="-2"/>
          <w:sz w:val="24"/>
        </w:rPr>
        <w:t>should</w:t>
      </w:r>
      <w:r>
        <w:rPr>
          <w:rFonts w:ascii="Times New Roman" w:hAnsi="Times New Roman"/>
          <w:spacing w:val="-2"/>
          <w:sz w:val="24"/>
        </w:rPr>
        <w:t xml:space="preserve"> provide information </w:t>
      </w:r>
      <w:r w:rsidR="006D6898">
        <w:rPr>
          <w:rFonts w:ascii="Times New Roman" w:hAnsi="Times New Roman"/>
          <w:spacing w:val="-2"/>
          <w:sz w:val="24"/>
        </w:rPr>
        <w:t xml:space="preserve">demonstrating </w:t>
      </w:r>
      <w:r>
        <w:rPr>
          <w:rFonts w:ascii="Times New Roman" w:hAnsi="Times New Roman"/>
          <w:spacing w:val="-2"/>
          <w:sz w:val="24"/>
        </w:rPr>
        <w:t xml:space="preserve">that they </w:t>
      </w:r>
      <w:r w:rsidR="00E07E32">
        <w:rPr>
          <w:rFonts w:ascii="Times New Roman" w:hAnsi="Times New Roman"/>
          <w:spacing w:val="-2"/>
          <w:sz w:val="24"/>
        </w:rPr>
        <w:t xml:space="preserve">have the required qualifications and </w:t>
      </w:r>
      <w:r w:rsidR="00916E24" w:rsidRPr="001D70EB">
        <w:rPr>
          <w:rFonts w:ascii="Times New Roman" w:hAnsi="Times New Roman"/>
          <w:spacing w:val="-2"/>
          <w:sz w:val="24"/>
        </w:rPr>
        <w:t xml:space="preserve">relevant </w:t>
      </w:r>
      <w:r w:rsidR="00E07E32" w:rsidRPr="001D70EB">
        <w:rPr>
          <w:rFonts w:ascii="Times New Roman" w:hAnsi="Times New Roman"/>
          <w:spacing w:val="-2"/>
          <w:sz w:val="24"/>
        </w:rPr>
        <w:t>experience</w:t>
      </w:r>
      <w:r w:rsidRPr="001D70EB">
        <w:rPr>
          <w:rFonts w:ascii="Times New Roman" w:hAnsi="Times New Roman"/>
          <w:spacing w:val="-2"/>
          <w:sz w:val="24"/>
        </w:rPr>
        <w:t xml:space="preserve"> to perform the </w:t>
      </w:r>
      <w:r w:rsidR="006D6898" w:rsidRPr="001D70EB">
        <w:rPr>
          <w:rFonts w:ascii="Times New Roman" w:hAnsi="Times New Roman"/>
          <w:spacing w:val="-2"/>
          <w:sz w:val="24"/>
        </w:rPr>
        <w:t>S</w:t>
      </w:r>
      <w:r w:rsidRPr="001D70EB">
        <w:rPr>
          <w:rFonts w:ascii="Times New Roman" w:hAnsi="Times New Roman"/>
          <w:spacing w:val="-2"/>
          <w:sz w:val="24"/>
        </w:rPr>
        <w:t>ervices</w:t>
      </w:r>
      <w:r w:rsidR="000C4041" w:rsidRPr="001D70EB">
        <w:rPr>
          <w:rFonts w:ascii="Times New Roman" w:hAnsi="Times New Roman"/>
          <w:spacing w:val="-2"/>
          <w:sz w:val="24"/>
        </w:rPr>
        <w:t>.</w:t>
      </w:r>
      <w:r w:rsidRPr="001D70EB">
        <w:rPr>
          <w:rFonts w:ascii="Times New Roman" w:hAnsi="Times New Roman"/>
          <w:spacing w:val="-2"/>
          <w:sz w:val="24"/>
        </w:rPr>
        <w:t xml:space="preserve"> </w:t>
      </w:r>
      <w:r w:rsidR="00EC50B8" w:rsidRPr="001D70EB">
        <w:rPr>
          <w:rFonts w:ascii="Times New Roman" w:hAnsi="Times New Roman"/>
          <w:spacing w:val="-2"/>
          <w:sz w:val="24"/>
        </w:rPr>
        <w:t xml:space="preserve">The </w:t>
      </w:r>
      <w:r w:rsidR="001D70EB" w:rsidRPr="001D70EB">
        <w:rPr>
          <w:rFonts w:ascii="Times New Roman" w:hAnsi="Times New Roman"/>
          <w:spacing w:val="-2"/>
          <w:sz w:val="24"/>
        </w:rPr>
        <w:t>shortlisting</w:t>
      </w:r>
      <w:r w:rsidR="00EC50B8" w:rsidRPr="001D70EB">
        <w:rPr>
          <w:rFonts w:ascii="Times New Roman" w:hAnsi="Times New Roman"/>
          <w:spacing w:val="-2"/>
          <w:sz w:val="24"/>
        </w:rPr>
        <w:t xml:space="preserve"> criteria are: </w:t>
      </w:r>
    </w:p>
    <w:p w14:paraId="6E64A94A" w14:textId="300A6E78" w:rsidR="00FC589F" w:rsidRPr="00FB1107" w:rsidRDefault="00FC589F" w:rsidP="00FC589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60" w:after="60" w:line="283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A minimum of t</w:t>
      </w:r>
      <w:r w:rsidR="00CC6D18">
        <w:rPr>
          <w:rFonts w:ascii="Times New Roman" w:hAnsi="Times New Roman"/>
          <w:sz w:val="24"/>
          <w:szCs w:val="24"/>
        </w:rPr>
        <w:t>wo</w:t>
      </w:r>
      <w:r w:rsidRPr="00FB1107">
        <w:rPr>
          <w:rFonts w:ascii="Times New Roman" w:hAnsi="Times New Roman"/>
          <w:sz w:val="24"/>
          <w:szCs w:val="24"/>
        </w:rPr>
        <w:t xml:space="preserve"> (</w:t>
      </w:r>
      <w:r w:rsidR="00CC6D18">
        <w:rPr>
          <w:rFonts w:ascii="Times New Roman" w:hAnsi="Times New Roman"/>
          <w:sz w:val="24"/>
          <w:szCs w:val="24"/>
        </w:rPr>
        <w:t>2</w:t>
      </w:r>
      <w:r w:rsidRPr="00FB1107">
        <w:rPr>
          <w:rFonts w:ascii="Times New Roman" w:hAnsi="Times New Roman"/>
          <w:sz w:val="24"/>
          <w:szCs w:val="24"/>
        </w:rPr>
        <w:t>) similar studies within the last 10 years.</w:t>
      </w:r>
    </w:p>
    <w:p w14:paraId="26BF7C16" w14:textId="1F9B62BB" w:rsidR="00FC589F" w:rsidRPr="00FB1107" w:rsidRDefault="00FC589F" w:rsidP="00FC589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60" w:after="60" w:line="283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Solid experience in the following areas</w:t>
      </w:r>
    </w:p>
    <w:p w14:paraId="6621F0CD" w14:textId="77777777" w:rsidR="00FC589F" w:rsidRPr="00FB1107" w:rsidRDefault="00FC589F" w:rsidP="00FC589F">
      <w:pPr>
        <w:pStyle w:val="Paragraphedeliste"/>
        <w:numPr>
          <w:ilvl w:val="0"/>
          <w:numId w:val="3"/>
        </w:numPr>
        <w:ind w:left="1620"/>
        <w:rPr>
          <w:rFonts w:ascii="Times New Roman" w:hAnsi="Times New Roman"/>
          <w:b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Value Added Tax (VAT)</w:t>
      </w:r>
    </w:p>
    <w:p w14:paraId="23361805" w14:textId="7A108096" w:rsidR="00FC589F" w:rsidRPr="00FB1107" w:rsidRDefault="00FC589F" w:rsidP="00FC589F">
      <w:pPr>
        <w:pStyle w:val="Paragraphedeliste"/>
        <w:numPr>
          <w:ilvl w:val="0"/>
          <w:numId w:val="3"/>
        </w:numPr>
        <w:ind w:left="1620"/>
        <w:rPr>
          <w:rFonts w:ascii="Times New Roman" w:hAnsi="Times New Roman"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Customs duties</w:t>
      </w:r>
    </w:p>
    <w:p w14:paraId="6D4441EB" w14:textId="77777777" w:rsidR="00FC589F" w:rsidRPr="00FB1107" w:rsidRDefault="00FC589F" w:rsidP="00FC589F">
      <w:pPr>
        <w:pStyle w:val="Paragraphedeliste"/>
        <w:numPr>
          <w:ilvl w:val="0"/>
          <w:numId w:val="3"/>
        </w:numPr>
        <w:ind w:left="1620"/>
        <w:rPr>
          <w:rFonts w:ascii="Times New Roman" w:hAnsi="Times New Roman"/>
          <w:b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Hydrocarbon</w:t>
      </w:r>
    </w:p>
    <w:p w14:paraId="4F56D4BD" w14:textId="77777777" w:rsidR="00FC589F" w:rsidRPr="005C2E82" w:rsidRDefault="00FC589F" w:rsidP="00FC589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60" w:after="60" w:line="283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FB1107">
        <w:rPr>
          <w:rFonts w:ascii="Times New Roman" w:hAnsi="Times New Roman"/>
          <w:sz w:val="24"/>
          <w:szCs w:val="24"/>
        </w:rPr>
        <w:t>Good knowledge of the region (ECOWAS)</w:t>
      </w:r>
    </w:p>
    <w:p w14:paraId="0F0BB4CB" w14:textId="1C060EF8" w:rsidR="00CC6D18" w:rsidRPr="00FB1107" w:rsidRDefault="000544A7" w:rsidP="00FC589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60" w:after="60" w:line="283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DC3C14">
        <w:rPr>
          <w:rFonts w:ascii="Times New Roman" w:hAnsi="Times New Roman"/>
          <w:sz w:val="24"/>
          <w:szCs w:val="24"/>
        </w:rPr>
        <w:t>The bidder must provide the firm's administrative documents justifying its establishment and legal existence</w:t>
      </w:r>
      <w:r w:rsidRPr="000544A7">
        <w:rPr>
          <w:rFonts w:ascii="Times New Roman" w:hAnsi="Times New Roman"/>
          <w:b/>
          <w:bCs/>
          <w:sz w:val="24"/>
          <w:szCs w:val="24"/>
        </w:rPr>
        <w:t>.</w:t>
      </w:r>
    </w:p>
    <w:p w14:paraId="76E2AA71" w14:textId="2F445F90" w:rsidR="00F17486" w:rsidRDefault="00FC589F" w:rsidP="00916E24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FC589F">
        <w:rPr>
          <w:rFonts w:ascii="Times New Roman" w:hAnsi="Times New Roman"/>
          <w:spacing w:val="-2"/>
          <w:sz w:val="24"/>
        </w:rPr>
        <w:t>Key experts will not be assessed at the pre-selection stage.</w:t>
      </w:r>
    </w:p>
    <w:p w14:paraId="6D12E2EA" w14:textId="77777777" w:rsidR="00FC589F" w:rsidRPr="00FC589F" w:rsidRDefault="00FC589F" w:rsidP="00916E24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70B1A796" w14:textId="1C01DD70" w:rsidR="00E07E32" w:rsidRPr="00E07E32" w:rsidRDefault="001D70EB" w:rsidP="0057366D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1D70EB">
        <w:rPr>
          <w:rFonts w:ascii="Times New Roman" w:hAnsi="Times New Roman"/>
          <w:spacing w:val="-2"/>
          <w:sz w:val="24"/>
        </w:rPr>
        <w:lastRenderedPageBreak/>
        <w:t>The attention of interested C</w:t>
      </w:r>
      <w:r w:rsidR="004E721D" w:rsidRPr="001D70EB">
        <w:rPr>
          <w:rFonts w:ascii="Times New Roman" w:hAnsi="Times New Roman"/>
          <w:spacing w:val="-2"/>
          <w:sz w:val="24"/>
        </w:rPr>
        <w:t xml:space="preserve">onsultants is drawn to </w:t>
      </w:r>
      <w:r w:rsidR="004019F6">
        <w:rPr>
          <w:rFonts w:ascii="Times New Roman" w:hAnsi="Times New Roman"/>
          <w:spacing w:val="-2"/>
          <w:sz w:val="24"/>
        </w:rPr>
        <w:t>Section I</w:t>
      </w:r>
      <w:r w:rsidR="00FC589F">
        <w:rPr>
          <w:rFonts w:ascii="Times New Roman" w:hAnsi="Times New Roman"/>
          <w:spacing w:val="-2"/>
          <w:sz w:val="24"/>
        </w:rPr>
        <w:t>V</w:t>
      </w:r>
      <w:r w:rsidR="004019F6">
        <w:rPr>
          <w:rFonts w:ascii="Times New Roman" w:hAnsi="Times New Roman"/>
          <w:spacing w:val="-2"/>
          <w:sz w:val="24"/>
        </w:rPr>
        <w:t xml:space="preserve">, </w:t>
      </w:r>
      <w:r w:rsidR="003B0ADD" w:rsidRPr="001D70EB">
        <w:rPr>
          <w:rFonts w:ascii="Times New Roman" w:hAnsi="Times New Roman"/>
          <w:spacing w:val="-2"/>
          <w:sz w:val="24"/>
        </w:rPr>
        <w:t>paragraph</w:t>
      </w:r>
      <w:r w:rsidR="003B0ADD">
        <w:rPr>
          <w:rFonts w:ascii="Times New Roman" w:hAnsi="Times New Roman"/>
          <w:spacing w:val="-2"/>
          <w:sz w:val="24"/>
        </w:rPr>
        <w:t>s</w:t>
      </w:r>
      <w:r w:rsidR="005A0276">
        <w:rPr>
          <w:rFonts w:ascii="Times New Roman" w:hAnsi="Times New Roman"/>
          <w:spacing w:val="-2"/>
          <w:sz w:val="24"/>
        </w:rPr>
        <w:t xml:space="preserve"> </w:t>
      </w:r>
      <w:r w:rsidR="00FC589F">
        <w:rPr>
          <w:rFonts w:ascii="Times New Roman" w:hAnsi="Times New Roman"/>
          <w:spacing w:val="-2"/>
          <w:sz w:val="24"/>
        </w:rPr>
        <w:t>1 to 5</w:t>
      </w:r>
      <w:r w:rsidR="004E721D" w:rsidRPr="001D70EB">
        <w:rPr>
          <w:rFonts w:ascii="Times New Roman" w:hAnsi="Times New Roman"/>
          <w:spacing w:val="-2"/>
          <w:sz w:val="24"/>
        </w:rPr>
        <w:t xml:space="preserve"> of </w:t>
      </w:r>
      <w:r w:rsidR="00FC589F">
        <w:rPr>
          <w:rFonts w:ascii="Times New Roman" w:hAnsi="Times New Roman"/>
          <w:spacing w:val="-2"/>
          <w:sz w:val="24"/>
        </w:rPr>
        <w:t>article 118 of the “ECOWAS Procurement Code”</w:t>
      </w:r>
      <w:r w:rsidR="00137802">
        <w:rPr>
          <w:rFonts w:ascii="Times New Roman" w:hAnsi="Times New Roman"/>
          <w:spacing w:val="-2"/>
          <w:sz w:val="24"/>
        </w:rPr>
        <w:t>,</w:t>
      </w:r>
      <w:r w:rsidR="00FC589F">
        <w:rPr>
          <w:rFonts w:ascii="Times New Roman" w:hAnsi="Times New Roman"/>
          <w:spacing w:val="-2"/>
          <w:sz w:val="24"/>
        </w:rPr>
        <w:t xml:space="preserve"> January 2020</w:t>
      </w:r>
      <w:r w:rsidR="004E721D" w:rsidRPr="001D70EB">
        <w:rPr>
          <w:rFonts w:ascii="Times New Roman" w:hAnsi="Times New Roman"/>
          <w:spacing w:val="-2"/>
          <w:sz w:val="24"/>
        </w:rPr>
        <w:t xml:space="preserve"> setting forth the </w:t>
      </w:r>
      <w:r w:rsidR="00FC589F">
        <w:rPr>
          <w:rFonts w:ascii="Times New Roman" w:hAnsi="Times New Roman"/>
          <w:spacing w:val="-2"/>
          <w:sz w:val="24"/>
        </w:rPr>
        <w:t>ECOWAS</w:t>
      </w:r>
      <w:r w:rsidR="004E721D" w:rsidRPr="001D70EB">
        <w:rPr>
          <w:rFonts w:ascii="Times New Roman" w:hAnsi="Times New Roman"/>
          <w:spacing w:val="-2"/>
          <w:sz w:val="24"/>
        </w:rPr>
        <w:t xml:space="preserve"> policy on conflict of interest.  </w:t>
      </w:r>
    </w:p>
    <w:p w14:paraId="6A770D1E" w14:textId="77777777" w:rsidR="00E07E32" w:rsidRDefault="00E07E32" w:rsidP="0057366D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743F19D4" w14:textId="33FAB8E8" w:rsidR="00F17486" w:rsidRPr="00095418" w:rsidRDefault="009830E4" w:rsidP="0057366D">
      <w:pPr>
        <w:jc w:val="both"/>
        <w:rPr>
          <w:rFonts w:ascii="Calibri" w:hAnsi="Calibri" w:cs="Calibri"/>
          <w:szCs w:val="22"/>
        </w:rPr>
      </w:pPr>
      <w:r>
        <w:rPr>
          <w:rFonts w:ascii="Times New Roman" w:hAnsi="Times New Roman"/>
          <w:spacing w:val="-2"/>
          <w:sz w:val="24"/>
        </w:rPr>
        <w:t xml:space="preserve">Consultants may associate </w:t>
      </w:r>
      <w:r w:rsidR="006F3706">
        <w:rPr>
          <w:rFonts w:ascii="Times New Roman" w:hAnsi="Times New Roman"/>
          <w:spacing w:val="-2"/>
          <w:sz w:val="24"/>
        </w:rPr>
        <w:t xml:space="preserve">with other firms </w:t>
      </w:r>
      <w:r>
        <w:rPr>
          <w:rFonts w:ascii="Times New Roman" w:hAnsi="Times New Roman"/>
          <w:spacing w:val="-2"/>
          <w:sz w:val="24"/>
        </w:rPr>
        <w:t xml:space="preserve">to enhance their </w:t>
      </w:r>
      <w:r w:rsidR="00FC589F">
        <w:rPr>
          <w:rFonts w:ascii="Times New Roman" w:hAnsi="Times New Roman"/>
          <w:spacing w:val="-2"/>
          <w:sz w:val="24"/>
        </w:rPr>
        <w:t>qualifications</w:t>
      </w:r>
      <w:r w:rsidR="00FC589F" w:rsidRPr="001C4752">
        <w:rPr>
          <w:rFonts w:ascii="Times New Roman" w:hAnsi="Times New Roman"/>
          <w:sz w:val="24"/>
          <w:szCs w:val="24"/>
        </w:rPr>
        <w:t xml:space="preserve"> but</w:t>
      </w:r>
      <w:r w:rsidR="00095418" w:rsidRPr="001C4752">
        <w:rPr>
          <w:rFonts w:ascii="Times New Roman" w:hAnsi="Times New Roman"/>
          <w:sz w:val="24"/>
          <w:szCs w:val="24"/>
        </w:rPr>
        <w:t xml:space="preserve"> should </w:t>
      </w:r>
      <w:r w:rsidR="004C3F92">
        <w:rPr>
          <w:rFonts w:ascii="Times New Roman" w:hAnsi="Times New Roman"/>
          <w:sz w:val="24"/>
          <w:szCs w:val="24"/>
        </w:rPr>
        <w:t xml:space="preserve">indicate </w:t>
      </w:r>
      <w:r w:rsidR="00095418" w:rsidRPr="001C4752">
        <w:rPr>
          <w:rFonts w:ascii="Times New Roman" w:hAnsi="Times New Roman"/>
          <w:sz w:val="24"/>
          <w:szCs w:val="24"/>
        </w:rPr>
        <w:t xml:space="preserve">clearly whether the association is in the form of a </w:t>
      </w:r>
      <w:r w:rsidR="00684E8F">
        <w:rPr>
          <w:rFonts w:ascii="Times New Roman" w:hAnsi="Times New Roman"/>
          <w:sz w:val="24"/>
          <w:szCs w:val="24"/>
        </w:rPr>
        <w:t>j</w:t>
      </w:r>
      <w:r w:rsidR="00095418" w:rsidRPr="001C4752">
        <w:rPr>
          <w:rFonts w:ascii="Times New Roman" w:hAnsi="Times New Roman"/>
          <w:sz w:val="24"/>
          <w:szCs w:val="24"/>
        </w:rPr>
        <w:t>oint</w:t>
      </w:r>
      <w:r w:rsidR="0092546E">
        <w:rPr>
          <w:rFonts w:ascii="Times New Roman" w:hAnsi="Times New Roman"/>
          <w:sz w:val="24"/>
          <w:szCs w:val="24"/>
        </w:rPr>
        <w:t xml:space="preserve"> </w:t>
      </w:r>
      <w:r w:rsidR="00684E8F">
        <w:rPr>
          <w:rFonts w:ascii="Times New Roman" w:hAnsi="Times New Roman"/>
          <w:sz w:val="24"/>
          <w:szCs w:val="24"/>
        </w:rPr>
        <w:t>v</w:t>
      </w:r>
      <w:r w:rsidR="00095418" w:rsidRPr="001C4752">
        <w:rPr>
          <w:rFonts w:ascii="Times New Roman" w:hAnsi="Times New Roman"/>
          <w:sz w:val="24"/>
          <w:szCs w:val="24"/>
        </w:rPr>
        <w:t xml:space="preserve">enture or </w:t>
      </w:r>
      <w:r w:rsidR="004C3F92">
        <w:rPr>
          <w:rFonts w:ascii="Times New Roman" w:hAnsi="Times New Roman"/>
          <w:sz w:val="24"/>
          <w:szCs w:val="24"/>
        </w:rPr>
        <w:t>a</w:t>
      </w:r>
      <w:r w:rsidR="00095418" w:rsidRPr="001C4752">
        <w:rPr>
          <w:rFonts w:ascii="Times New Roman" w:hAnsi="Times New Roman"/>
          <w:sz w:val="24"/>
          <w:szCs w:val="24"/>
        </w:rPr>
        <w:t xml:space="preserve"> </w:t>
      </w:r>
      <w:r w:rsidR="00BD14B2">
        <w:rPr>
          <w:rFonts w:ascii="Times New Roman" w:hAnsi="Times New Roman"/>
          <w:sz w:val="24"/>
          <w:szCs w:val="24"/>
        </w:rPr>
        <w:t>sub-consultancy</w:t>
      </w:r>
      <w:r w:rsidR="00095418" w:rsidRPr="001C4752">
        <w:rPr>
          <w:rFonts w:ascii="Times New Roman" w:hAnsi="Times New Roman"/>
          <w:sz w:val="24"/>
          <w:szCs w:val="24"/>
        </w:rPr>
        <w:t xml:space="preserve">. In the case of a </w:t>
      </w:r>
      <w:r w:rsidR="0092546E">
        <w:rPr>
          <w:rFonts w:ascii="Times New Roman" w:hAnsi="Times New Roman"/>
          <w:sz w:val="24"/>
          <w:szCs w:val="24"/>
        </w:rPr>
        <w:t>j</w:t>
      </w:r>
      <w:r w:rsidR="00095418" w:rsidRPr="001C4752">
        <w:rPr>
          <w:rFonts w:ascii="Times New Roman" w:hAnsi="Times New Roman"/>
          <w:sz w:val="24"/>
          <w:szCs w:val="24"/>
        </w:rPr>
        <w:t xml:space="preserve">oint </w:t>
      </w:r>
      <w:r w:rsidR="00DD7362">
        <w:rPr>
          <w:rFonts w:ascii="Times New Roman" w:hAnsi="Times New Roman"/>
          <w:sz w:val="24"/>
          <w:szCs w:val="24"/>
        </w:rPr>
        <w:t>v</w:t>
      </w:r>
      <w:r w:rsidR="00095418" w:rsidRPr="001C4752">
        <w:rPr>
          <w:rFonts w:ascii="Times New Roman" w:hAnsi="Times New Roman"/>
          <w:sz w:val="24"/>
          <w:szCs w:val="24"/>
        </w:rPr>
        <w:t xml:space="preserve">enture, all </w:t>
      </w:r>
      <w:r w:rsidR="00DF4F57" w:rsidRPr="001C4752">
        <w:rPr>
          <w:rFonts w:ascii="Times New Roman" w:hAnsi="Times New Roman"/>
          <w:sz w:val="24"/>
          <w:szCs w:val="24"/>
        </w:rPr>
        <w:t xml:space="preserve">the partners in </w:t>
      </w:r>
      <w:r w:rsidR="00DD7362">
        <w:rPr>
          <w:rFonts w:ascii="Times New Roman" w:hAnsi="Times New Roman"/>
          <w:sz w:val="24"/>
          <w:szCs w:val="24"/>
        </w:rPr>
        <w:t xml:space="preserve">the joint venture </w:t>
      </w:r>
      <w:r w:rsidR="00DF4F57" w:rsidRPr="001C4752">
        <w:rPr>
          <w:rFonts w:ascii="Times New Roman" w:hAnsi="Times New Roman"/>
          <w:sz w:val="24"/>
          <w:szCs w:val="24"/>
        </w:rPr>
        <w:t>shall be jointly and severally liable for the entire contract</w:t>
      </w:r>
      <w:r w:rsidR="00A90DFA">
        <w:rPr>
          <w:rFonts w:ascii="Times New Roman" w:hAnsi="Times New Roman"/>
          <w:sz w:val="24"/>
          <w:szCs w:val="24"/>
        </w:rPr>
        <w:t>,</w:t>
      </w:r>
      <w:r w:rsidR="00DF4F57" w:rsidRPr="001C4752">
        <w:rPr>
          <w:rFonts w:ascii="Times New Roman" w:hAnsi="Times New Roman"/>
          <w:sz w:val="24"/>
          <w:szCs w:val="24"/>
        </w:rPr>
        <w:t xml:space="preserve"> if selected.</w:t>
      </w:r>
    </w:p>
    <w:p w14:paraId="33CEC35E" w14:textId="77777777" w:rsidR="00F17486" w:rsidRDefault="00F17486" w:rsidP="0057366D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1E29AF9D" w14:textId="3C091184" w:rsidR="009830E4" w:rsidRDefault="001D70EB" w:rsidP="0057366D">
      <w:pPr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A C</w:t>
      </w:r>
      <w:r w:rsidR="009830E4">
        <w:rPr>
          <w:rFonts w:ascii="Times New Roman" w:hAnsi="Times New Roman"/>
          <w:spacing w:val="-2"/>
          <w:sz w:val="24"/>
        </w:rPr>
        <w:t xml:space="preserve">onsultant will be selected in accordance with the </w:t>
      </w:r>
      <w:r w:rsidR="00FC589F" w:rsidRPr="00FC589F">
        <w:rPr>
          <w:rFonts w:ascii="Times New Roman" w:hAnsi="Times New Roman"/>
          <w:b/>
          <w:bCs/>
          <w:spacing w:val="-2"/>
          <w:sz w:val="24"/>
        </w:rPr>
        <w:t xml:space="preserve">Consultant </w:t>
      </w:r>
      <w:r w:rsidR="0057366D" w:rsidRPr="00B4329E">
        <w:rPr>
          <w:rFonts w:ascii="Times New Roman" w:hAnsi="Times New Roman"/>
          <w:b/>
          <w:bCs/>
          <w:spacing w:val="-2"/>
          <w:sz w:val="24"/>
        </w:rPr>
        <w:t>Quali</w:t>
      </w:r>
      <w:r w:rsidR="00FC589F">
        <w:rPr>
          <w:rFonts w:ascii="Times New Roman" w:hAnsi="Times New Roman"/>
          <w:b/>
          <w:bCs/>
          <w:spacing w:val="-2"/>
          <w:sz w:val="24"/>
        </w:rPr>
        <w:t>fication</w:t>
      </w:r>
      <w:r w:rsidR="00FB1107">
        <w:rPr>
          <w:rFonts w:ascii="Times New Roman" w:hAnsi="Times New Roman"/>
          <w:b/>
          <w:bCs/>
          <w:spacing w:val="-2"/>
          <w:sz w:val="24"/>
        </w:rPr>
        <w:t>s</w:t>
      </w:r>
      <w:r w:rsidR="0057366D" w:rsidRPr="00B4329E">
        <w:rPr>
          <w:rFonts w:ascii="Times New Roman" w:hAnsi="Times New Roman"/>
          <w:b/>
          <w:bCs/>
          <w:spacing w:val="-2"/>
          <w:sz w:val="24"/>
        </w:rPr>
        <w:t xml:space="preserve"> </w:t>
      </w:r>
      <w:r w:rsidR="00FC589F">
        <w:rPr>
          <w:rFonts w:ascii="Times New Roman" w:hAnsi="Times New Roman"/>
          <w:b/>
          <w:bCs/>
          <w:spacing w:val="-2"/>
          <w:sz w:val="24"/>
        </w:rPr>
        <w:t>Selection</w:t>
      </w:r>
      <w:r w:rsidR="00F17486">
        <w:rPr>
          <w:rFonts w:ascii="Times New Roman" w:hAnsi="Times New Roman"/>
          <w:spacing w:val="-2"/>
          <w:sz w:val="24"/>
        </w:rPr>
        <w:t xml:space="preserve"> </w:t>
      </w:r>
      <w:r w:rsidR="00FC589F">
        <w:rPr>
          <w:rFonts w:ascii="Times New Roman" w:hAnsi="Times New Roman"/>
          <w:spacing w:val="-2"/>
          <w:sz w:val="24"/>
        </w:rPr>
        <w:t xml:space="preserve">(CQS) </w:t>
      </w:r>
      <w:r w:rsidR="009830E4">
        <w:rPr>
          <w:rFonts w:ascii="Times New Roman" w:hAnsi="Times New Roman"/>
          <w:spacing w:val="-2"/>
          <w:sz w:val="24"/>
        </w:rPr>
        <w:t>set out in the</w:t>
      </w:r>
      <w:r w:rsidR="00FC589F">
        <w:rPr>
          <w:rFonts w:ascii="Times New Roman" w:hAnsi="Times New Roman"/>
          <w:spacing w:val="-2"/>
          <w:sz w:val="24"/>
        </w:rPr>
        <w:t xml:space="preserve"> ECOWAS</w:t>
      </w:r>
      <w:r w:rsidR="009830E4">
        <w:rPr>
          <w:rFonts w:ascii="Times New Roman" w:hAnsi="Times New Roman"/>
          <w:spacing w:val="-2"/>
          <w:sz w:val="24"/>
        </w:rPr>
        <w:t xml:space="preserve"> </w:t>
      </w:r>
      <w:r w:rsidR="005A0276" w:rsidRPr="009C747E">
        <w:rPr>
          <w:rFonts w:ascii="Times New Roman" w:hAnsi="Times New Roman"/>
          <w:spacing w:val="-2"/>
          <w:sz w:val="24"/>
        </w:rPr>
        <w:t>Procurement Regulations</w:t>
      </w:r>
      <w:r w:rsidR="00916E24">
        <w:rPr>
          <w:rFonts w:ascii="Times New Roman" w:hAnsi="Times New Roman"/>
          <w:spacing w:val="-2"/>
          <w:sz w:val="24"/>
        </w:rPr>
        <w:t>.</w:t>
      </w:r>
    </w:p>
    <w:p w14:paraId="4042D1EF" w14:textId="77777777" w:rsidR="00785CA1" w:rsidRDefault="00785CA1" w:rsidP="0057366D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BD42C99" w14:textId="5FB5C577" w:rsidR="00B4329E" w:rsidRPr="00A5568D" w:rsidRDefault="00B4329E" w:rsidP="00B4329E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A5568D">
        <w:rPr>
          <w:rFonts w:ascii="Times New Roman" w:hAnsi="Times New Roman"/>
          <w:spacing w:val="-2"/>
          <w:sz w:val="24"/>
        </w:rPr>
        <w:t xml:space="preserve">Further information can be obtained at the address below during office hours 09:00 am to </w:t>
      </w:r>
      <w:r>
        <w:rPr>
          <w:rFonts w:ascii="Times New Roman" w:hAnsi="Times New Roman"/>
          <w:spacing w:val="-2"/>
          <w:sz w:val="24"/>
        </w:rPr>
        <w:t>4</w:t>
      </w:r>
      <w:r w:rsidRPr="00A5568D">
        <w:rPr>
          <w:rFonts w:ascii="Times New Roman" w:hAnsi="Times New Roman"/>
          <w:spacing w:val="-2"/>
          <w:sz w:val="24"/>
        </w:rPr>
        <w:t>:00 pm (UT+1) Nigerian time.</w:t>
      </w:r>
    </w:p>
    <w:p w14:paraId="75BFCAE9" w14:textId="77777777" w:rsidR="00B4329E" w:rsidRPr="00A5568D" w:rsidRDefault="00B4329E" w:rsidP="00B4329E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9D84AF9" w14:textId="38597ACD" w:rsidR="00B4329E" w:rsidRPr="00A5568D" w:rsidRDefault="00B4329E" w:rsidP="00B4329E">
      <w:pPr>
        <w:suppressAutoHyphens/>
        <w:jc w:val="both"/>
        <w:rPr>
          <w:rFonts w:ascii="Times New Roman" w:hAnsi="Times New Roman"/>
          <w:b/>
          <w:spacing w:val="-2"/>
          <w:sz w:val="24"/>
        </w:rPr>
      </w:pPr>
      <w:r w:rsidRPr="00A5568D">
        <w:rPr>
          <w:rFonts w:ascii="Times New Roman" w:hAnsi="Times New Roman"/>
          <w:spacing w:val="-2"/>
          <w:sz w:val="24"/>
        </w:rPr>
        <w:t xml:space="preserve">Expressions of interest must be delivered in a written form to the address below by e-mail </w:t>
      </w:r>
      <w:r w:rsidR="0030050E" w:rsidRPr="00A5568D">
        <w:rPr>
          <w:rFonts w:ascii="Times New Roman" w:hAnsi="Times New Roman"/>
          <w:spacing w:val="-2"/>
          <w:sz w:val="24"/>
        </w:rPr>
        <w:t xml:space="preserve">by </w:t>
      </w:r>
      <w:r w:rsidR="000544A7">
        <w:rPr>
          <w:rFonts w:ascii="Times New Roman" w:hAnsi="Times New Roman"/>
          <w:b/>
          <w:spacing w:val="-2"/>
          <w:sz w:val="24"/>
          <w:shd w:val="clear" w:color="auto" w:fill="FFFFFF" w:themeFill="background1"/>
          <w:vertAlign w:val="superscript"/>
        </w:rPr>
        <w:t xml:space="preserve"> </w:t>
      </w:r>
      <w:r w:rsidR="0030050E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</w:t>
      </w:r>
      <w:r w:rsidR="00CB25F8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>18</w:t>
      </w:r>
      <w:r w:rsidR="00B22EAE" w:rsidRPr="00B22EAE">
        <w:rPr>
          <w:rFonts w:ascii="Times New Roman" w:hAnsi="Times New Roman"/>
          <w:b/>
          <w:spacing w:val="-2"/>
          <w:sz w:val="24"/>
          <w:shd w:val="clear" w:color="auto" w:fill="FFFFFF" w:themeFill="background1"/>
          <w:vertAlign w:val="superscript"/>
        </w:rPr>
        <w:t>th</w:t>
      </w:r>
      <w:r w:rsidR="00B22EAE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May</w:t>
      </w:r>
      <w:r w:rsidRPr="00A778B1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202</w:t>
      </w:r>
      <w:r w:rsidR="000544A7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>6</w:t>
      </w:r>
      <w:r w:rsidRPr="00A5568D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at</w:t>
      </w:r>
      <w:r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12 noon</w:t>
      </w:r>
      <w:r w:rsidRPr="00A5568D">
        <w:rPr>
          <w:rFonts w:ascii="Times New Roman" w:hAnsi="Times New Roman"/>
          <w:b/>
          <w:spacing w:val="-2"/>
          <w:sz w:val="24"/>
          <w:shd w:val="clear" w:color="auto" w:fill="FFFFFF" w:themeFill="background1"/>
        </w:rPr>
        <w:t xml:space="preserve"> (UT+1) Nigerian Time.</w:t>
      </w:r>
    </w:p>
    <w:p w14:paraId="59C115E3" w14:textId="77777777" w:rsidR="00B4329E" w:rsidRPr="00A5568D" w:rsidRDefault="00B4329E" w:rsidP="00B4329E">
      <w:pPr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F7180BA" w14:textId="77777777" w:rsidR="00B4329E" w:rsidRPr="00A5568D" w:rsidRDefault="00B4329E" w:rsidP="00B4329E">
      <w:pPr>
        <w:suppressAutoHyphens/>
        <w:jc w:val="both"/>
        <w:rPr>
          <w:rFonts w:ascii="Times New Roman" w:hAnsi="Times New Roman"/>
          <w:iCs/>
          <w:spacing w:val="-2"/>
          <w:sz w:val="24"/>
        </w:rPr>
      </w:pPr>
      <w:r w:rsidRPr="00A5568D">
        <w:rPr>
          <w:rFonts w:ascii="Times New Roman" w:hAnsi="Times New Roman"/>
          <w:iCs/>
          <w:spacing w:val="-2"/>
          <w:sz w:val="24"/>
        </w:rPr>
        <w:t xml:space="preserve">ECOWAS Commission </w:t>
      </w:r>
    </w:p>
    <w:p w14:paraId="32CD9BFA" w14:textId="77777777" w:rsidR="00B4329E" w:rsidRPr="00A5568D" w:rsidRDefault="00B4329E" w:rsidP="00B4329E">
      <w:pPr>
        <w:suppressAutoHyphens/>
        <w:jc w:val="both"/>
        <w:rPr>
          <w:rFonts w:ascii="Times New Roman" w:hAnsi="Times New Roman"/>
          <w:iCs/>
          <w:spacing w:val="-2"/>
          <w:sz w:val="24"/>
        </w:rPr>
      </w:pPr>
      <w:r w:rsidRPr="00A5568D">
        <w:rPr>
          <w:rFonts w:ascii="Times New Roman" w:hAnsi="Times New Roman"/>
          <w:iCs/>
          <w:spacing w:val="-2"/>
          <w:sz w:val="24"/>
        </w:rPr>
        <w:t>Abuja, Nigeria</w:t>
      </w:r>
    </w:p>
    <w:p w14:paraId="655B19A1" w14:textId="29BBC360" w:rsidR="00FC589F" w:rsidRPr="00FC589F" w:rsidRDefault="00B4329E" w:rsidP="00FC589F">
      <w:pPr>
        <w:suppressAutoHyphens/>
        <w:jc w:val="both"/>
        <w:rPr>
          <w:rFonts w:ascii="Times New Roman" w:hAnsi="Times New Roman"/>
          <w:spacing w:val="-2"/>
          <w:sz w:val="24"/>
        </w:rPr>
      </w:pPr>
      <w:r w:rsidRPr="00A5568D">
        <w:rPr>
          <w:rFonts w:ascii="Times New Roman" w:hAnsi="Times New Roman"/>
          <w:spacing w:val="-2"/>
          <w:sz w:val="24"/>
        </w:rPr>
        <w:t xml:space="preserve">E-mail: </w:t>
      </w:r>
      <w:hyperlink r:id="rId11" w:history="1">
        <w:r w:rsidR="00FC589F" w:rsidRPr="00FC589F">
          <w:rPr>
            <w:rStyle w:val="Lienhypertexte"/>
            <w:rFonts w:ascii="Times New Roman" w:hAnsi="Times New Roman"/>
            <w:i/>
            <w:spacing w:val="-2"/>
            <w:sz w:val="24"/>
          </w:rPr>
          <w:t>ikkamara@ecowas.int</w:t>
        </w:r>
      </w:hyperlink>
      <w:r w:rsidRPr="00A5568D">
        <w:rPr>
          <w:rFonts w:ascii="Times New Roman" w:hAnsi="Times New Roman"/>
          <w:spacing w:val="-2"/>
          <w:sz w:val="24"/>
        </w:rPr>
        <w:t xml:space="preserve"> and copy</w:t>
      </w:r>
      <w:r w:rsidR="000963A7">
        <w:rPr>
          <w:rFonts w:ascii="Times New Roman" w:hAnsi="Times New Roman"/>
          <w:spacing w:val="-2"/>
          <w:sz w:val="24"/>
        </w:rPr>
        <w:t xml:space="preserve"> </w:t>
      </w:r>
      <w:r w:rsidR="000544A7">
        <w:t>wbaidoe</w:t>
      </w:r>
      <w:hyperlink r:id="rId12" w:history="1">
        <w:r w:rsidR="000544A7" w:rsidRPr="000544A7">
          <w:rPr>
            <w:rStyle w:val="Lienhypertexte"/>
            <w:rFonts w:ascii="Times New Roman" w:hAnsi="Times New Roman"/>
            <w:spacing w:val="-2"/>
            <w:sz w:val="24"/>
          </w:rPr>
          <w:t>@ecowas.int</w:t>
        </w:r>
      </w:hyperlink>
      <w:r w:rsidR="000963A7" w:rsidRPr="000963A7">
        <w:rPr>
          <w:rFonts w:ascii="Times New Roman" w:hAnsi="Times New Roman"/>
          <w:spacing w:val="-2"/>
          <w:sz w:val="24"/>
        </w:rPr>
        <w:t>;</w:t>
      </w:r>
      <w:r w:rsidR="000963A7">
        <w:rPr>
          <w:rFonts w:ascii="Times New Roman" w:hAnsi="Times New Roman"/>
          <w:spacing w:val="-2"/>
          <w:sz w:val="24"/>
        </w:rPr>
        <w:t xml:space="preserve"> </w:t>
      </w:r>
      <w:hyperlink r:id="rId13" w:history="1">
        <w:r w:rsidR="00FC589F" w:rsidRPr="00FC589F">
          <w:rPr>
            <w:rStyle w:val="Lienhypertexte"/>
            <w:rFonts w:ascii="Times New Roman" w:hAnsi="Times New Roman"/>
            <w:spacing w:val="-2"/>
            <w:sz w:val="24"/>
          </w:rPr>
          <w:t>sbangoura@ecowas.int</w:t>
        </w:r>
      </w:hyperlink>
      <w:r w:rsidR="00FC589F" w:rsidRPr="00FC589F">
        <w:rPr>
          <w:rFonts w:ascii="Times New Roman" w:hAnsi="Times New Roman"/>
          <w:spacing w:val="-2"/>
          <w:sz w:val="24"/>
        </w:rPr>
        <w:t xml:space="preserve">; </w:t>
      </w:r>
      <w:hyperlink r:id="rId14" w:history="1">
        <w:r w:rsidR="00FC589F" w:rsidRPr="00FC589F">
          <w:rPr>
            <w:rStyle w:val="Lienhypertexte"/>
            <w:rFonts w:ascii="Times New Roman" w:hAnsi="Times New Roman"/>
            <w:spacing w:val="-2"/>
            <w:sz w:val="24"/>
          </w:rPr>
          <w:t>akoumoin@ecowas.int</w:t>
        </w:r>
      </w:hyperlink>
      <w:r w:rsidR="00FC589F" w:rsidRPr="00FC589F">
        <w:rPr>
          <w:rFonts w:ascii="Times New Roman" w:hAnsi="Times New Roman"/>
          <w:spacing w:val="-2"/>
          <w:sz w:val="24"/>
        </w:rPr>
        <w:t xml:space="preserve">;  </w:t>
      </w:r>
      <w:hyperlink r:id="rId15" w:history="1">
        <w:r w:rsidR="00FC589F" w:rsidRPr="00FC589F">
          <w:rPr>
            <w:rStyle w:val="Lienhypertexte"/>
            <w:rFonts w:ascii="Times New Roman" w:hAnsi="Times New Roman"/>
            <w:i/>
            <w:spacing w:val="-2"/>
            <w:sz w:val="24"/>
          </w:rPr>
          <w:t xml:space="preserve">ombacke@ecowas.int </w:t>
        </w:r>
      </w:hyperlink>
      <w:r w:rsidR="00FC589F" w:rsidRPr="00FC589F">
        <w:rPr>
          <w:rFonts w:ascii="Times New Roman" w:hAnsi="Times New Roman"/>
          <w:i/>
          <w:spacing w:val="-2"/>
          <w:sz w:val="24"/>
        </w:rPr>
        <w:t xml:space="preserve">; </w:t>
      </w:r>
      <w:hyperlink r:id="rId16" w:history="1">
        <w:r w:rsidR="000544A7" w:rsidRPr="00A341C6">
          <w:rPr>
            <w:rStyle w:val="Lienhypertexte"/>
            <w:rFonts w:ascii="Times New Roman" w:hAnsi="Times New Roman"/>
            <w:i/>
            <w:spacing w:val="-2"/>
            <w:sz w:val="24"/>
          </w:rPr>
          <w:t>banwone@ecowas.int</w:t>
        </w:r>
      </w:hyperlink>
      <w:r w:rsidR="000544A7">
        <w:rPr>
          <w:rFonts w:ascii="Times New Roman" w:hAnsi="Times New Roman"/>
          <w:i/>
          <w:spacing w:val="-2"/>
          <w:sz w:val="24"/>
        </w:rPr>
        <w:t xml:space="preserve">, </w:t>
      </w:r>
    </w:p>
    <w:p w14:paraId="29A18E56" w14:textId="72F3304B" w:rsidR="009830E4" w:rsidRDefault="009830E4" w:rsidP="00FC589F">
      <w:pPr>
        <w:suppressAutoHyphens/>
        <w:jc w:val="both"/>
        <w:rPr>
          <w:spacing w:val="-2"/>
        </w:rPr>
      </w:pPr>
    </w:p>
    <w:p w14:paraId="2E0F061E" w14:textId="116A6EB0" w:rsidR="00B4329E" w:rsidRDefault="00B4329E">
      <w:pPr>
        <w:suppressAutoHyphens/>
        <w:rPr>
          <w:spacing w:val="-2"/>
        </w:rPr>
      </w:pPr>
    </w:p>
    <w:p w14:paraId="3B251BD9" w14:textId="19AA195E" w:rsidR="00B4329E" w:rsidRDefault="00B4329E">
      <w:pPr>
        <w:suppressAutoHyphens/>
        <w:rPr>
          <w:spacing w:val="-2"/>
        </w:rPr>
      </w:pPr>
    </w:p>
    <w:p w14:paraId="2D9BF434" w14:textId="52F44C8D" w:rsidR="00B4329E" w:rsidRDefault="00B4329E">
      <w:pPr>
        <w:suppressAutoHyphens/>
        <w:rPr>
          <w:spacing w:val="-2"/>
        </w:rPr>
      </w:pPr>
    </w:p>
    <w:p w14:paraId="01299904" w14:textId="33DFCF1F" w:rsidR="00B4329E" w:rsidRDefault="00B4329E">
      <w:pPr>
        <w:suppressAutoHyphens/>
        <w:rPr>
          <w:spacing w:val="-2"/>
        </w:rPr>
      </w:pPr>
    </w:p>
    <w:p w14:paraId="2C19B999" w14:textId="71F1DFAF" w:rsidR="00B4329E" w:rsidRDefault="00B4329E">
      <w:pPr>
        <w:suppressAutoHyphens/>
        <w:rPr>
          <w:spacing w:val="-2"/>
        </w:rPr>
      </w:pPr>
    </w:p>
    <w:p w14:paraId="671F2E80" w14:textId="3247D8B7" w:rsidR="00B4329E" w:rsidRDefault="00B4329E">
      <w:pPr>
        <w:suppressAutoHyphens/>
        <w:rPr>
          <w:spacing w:val="-2"/>
        </w:rPr>
      </w:pPr>
    </w:p>
    <w:p w14:paraId="3102338E" w14:textId="1010527F" w:rsidR="00B4329E" w:rsidRPr="000963A7" w:rsidRDefault="009C26E4" w:rsidP="00B4329E">
      <w:pPr>
        <w:suppressAutoHyphens/>
        <w:jc w:val="both"/>
        <w:rPr>
          <w:rFonts w:ascii="Times New Roman" w:hAnsi="Times New Roman"/>
          <w:b/>
          <w:spacing w:val="-2"/>
          <w:sz w:val="24"/>
          <w:lang w:val="fr-FR"/>
        </w:rPr>
      </w:pPr>
      <w:r>
        <w:rPr>
          <w:rFonts w:ascii="Times New Roman" w:hAnsi="Times New Roman"/>
          <w:b/>
          <w:spacing w:val="-2"/>
          <w:sz w:val="24"/>
        </w:rPr>
        <w:t xml:space="preserve">Dr </w:t>
      </w:r>
      <w:proofErr w:type="spellStart"/>
      <w:r>
        <w:rPr>
          <w:rFonts w:ascii="Times New Roman" w:hAnsi="Times New Roman"/>
          <w:b/>
          <w:spacing w:val="-2"/>
          <w:sz w:val="24"/>
        </w:rPr>
        <w:t>Habibu</w:t>
      </w:r>
      <w:proofErr w:type="spellEnd"/>
      <w:r>
        <w:rPr>
          <w:rFonts w:ascii="Times New Roman" w:hAnsi="Times New Roman"/>
          <w:b/>
          <w:spacing w:val="-2"/>
          <w:sz w:val="24"/>
        </w:rPr>
        <w:t xml:space="preserve"> Yaya BAPPAH</w:t>
      </w:r>
    </w:p>
    <w:p w14:paraId="3C8094A5" w14:textId="4517A9F5" w:rsidR="00B4329E" w:rsidRPr="000963A7" w:rsidRDefault="00B4329E" w:rsidP="00B4329E">
      <w:pPr>
        <w:suppressAutoHyphens/>
        <w:jc w:val="both"/>
        <w:rPr>
          <w:rFonts w:ascii="Times New Roman" w:hAnsi="Times New Roman"/>
          <w:b/>
          <w:spacing w:val="-2"/>
          <w:sz w:val="24"/>
          <w:lang w:val="fr-FR"/>
        </w:rPr>
      </w:pPr>
      <w:proofErr w:type="spellStart"/>
      <w:r w:rsidRPr="000963A7">
        <w:rPr>
          <w:rFonts w:ascii="Times New Roman" w:hAnsi="Times New Roman"/>
          <w:b/>
          <w:spacing w:val="-2"/>
          <w:sz w:val="24"/>
          <w:lang w:val="fr-FR"/>
        </w:rPr>
        <w:t>Commissioner</w:t>
      </w:r>
      <w:proofErr w:type="spellEnd"/>
      <w:r w:rsidRPr="000963A7">
        <w:rPr>
          <w:rFonts w:ascii="Times New Roman" w:hAnsi="Times New Roman"/>
          <w:b/>
          <w:spacing w:val="-2"/>
          <w:sz w:val="24"/>
          <w:lang w:val="fr-FR"/>
        </w:rPr>
        <w:t xml:space="preserve"> </w:t>
      </w:r>
      <w:proofErr w:type="spellStart"/>
      <w:r w:rsidR="000963A7" w:rsidRPr="000963A7">
        <w:rPr>
          <w:rFonts w:ascii="Times New Roman" w:hAnsi="Times New Roman"/>
          <w:b/>
          <w:spacing w:val="-2"/>
          <w:sz w:val="24"/>
          <w:lang w:val="fr-FR"/>
        </w:rPr>
        <w:t>Int</w:t>
      </w:r>
      <w:r w:rsidR="000963A7">
        <w:rPr>
          <w:rFonts w:ascii="Times New Roman" w:hAnsi="Times New Roman"/>
          <w:b/>
          <w:spacing w:val="-2"/>
          <w:sz w:val="24"/>
          <w:lang w:val="fr-FR"/>
        </w:rPr>
        <w:t>ernal</w:t>
      </w:r>
      <w:proofErr w:type="spellEnd"/>
      <w:r w:rsidR="000963A7">
        <w:rPr>
          <w:rFonts w:ascii="Times New Roman" w:hAnsi="Times New Roman"/>
          <w:b/>
          <w:spacing w:val="-2"/>
          <w:sz w:val="24"/>
          <w:lang w:val="fr-FR"/>
        </w:rPr>
        <w:t xml:space="preserve"> Services</w:t>
      </w:r>
    </w:p>
    <w:p w14:paraId="2BD3516A" w14:textId="78B530D5" w:rsidR="00B4329E" w:rsidRPr="00A5568D" w:rsidRDefault="00B4329E" w:rsidP="00B4329E">
      <w:pPr>
        <w:suppressAutoHyphens/>
        <w:jc w:val="both"/>
        <w:rPr>
          <w:rFonts w:ascii="Times New Roman" w:hAnsi="Times New Roman"/>
          <w:b/>
          <w:spacing w:val="-2"/>
          <w:sz w:val="24"/>
        </w:rPr>
      </w:pPr>
      <w:r w:rsidRPr="00A5568D">
        <w:rPr>
          <w:rFonts w:ascii="Times New Roman" w:hAnsi="Times New Roman"/>
          <w:b/>
          <w:spacing w:val="-2"/>
          <w:sz w:val="24"/>
        </w:rPr>
        <w:t>ECOWAS</w:t>
      </w:r>
      <w:r w:rsidR="009C26E4">
        <w:rPr>
          <w:rFonts w:ascii="Times New Roman" w:hAnsi="Times New Roman"/>
          <w:b/>
          <w:spacing w:val="-2"/>
          <w:sz w:val="24"/>
        </w:rPr>
        <w:t xml:space="preserve"> Commission </w:t>
      </w:r>
    </w:p>
    <w:p w14:paraId="70601493" w14:textId="77777777" w:rsidR="00B4329E" w:rsidRDefault="00B4329E">
      <w:pPr>
        <w:suppressAutoHyphens/>
        <w:rPr>
          <w:spacing w:val="-2"/>
        </w:rPr>
      </w:pPr>
    </w:p>
    <w:sectPr w:rsidR="00B4329E" w:rsidSect="008A4AA7">
      <w:headerReference w:type="default" r:id="rId17"/>
      <w:endnotePr>
        <w:numFmt w:val="decimal"/>
      </w:endnotePr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CD03" w14:textId="77777777" w:rsidR="00544B10" w:rsidRDefault="00544B10">
      <w:r>
        <w:separator/>
      </w:r>
    </w:p>
  </w:endnote>
  <w:endnote w:type="continuationSeparator" w:id="0">
    <w:p w14:paraId="1B0CFDCE" w14:textId="77777777" w:rsidR="00544B10" w:rsidRDefault="00544B10">
      <w:r>
        <w:rPr>
          <w:sz w:val="24"/>
        </w:rPr>
        <w:t xml:space="preserve"> </w:t>
      </w:r>
    </w:p>
  </w:endnote>
  <w:endnote w:type="continuationNotice" w:id="1">
    <w:p w14:paraId="09D0AF83" w14:textId="77777777" w:rsidR="00544B10" w:rsidRDefault="00544B1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C6FD" w14:textId="77777777" w:rsidR="00544B10" w:rsidRDefault="00544B10">
      <w:r>
        <w:rPr>
          <w:sz w:val="24"/>
        </w:rPr>
        <w:separator/>
      </w:r>
    </w:p>
  </w:footnote>
  <w:footnote w:type="continuationSeparator" w:id="0">
    <w:p w14:paraId="1951F741" w14:textId="77777777" w:rsidR="00544B10" w:rsidRDefault="00544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6A7F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5344"/>
    <w:multiLevelType w:val="hybridMultilevel"/>
    <w:tmpl w:val="D21C138E"/>
    <w:lvl w:ilvl="0" w:tplc="2FD68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6C6F"/>
    <w:multiLevelType w:val="hybridMultilevel"/>
    <w:tmpl w:val="6B424D8A"/>
    <w:lvl w:ilvl="0" w:tplc="90104F1C">
      <w:start w:val="5"/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CD6901"/>
    <w:multiLevelType w:val="hybridMultilevel"/>
    <w:tmpl w:val="0A62B11C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B603708"/>
    <w:multiLevelType w:val="hybridMultilevel"/>
    <w:tmpl w:val="CF105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951">
    <w:abstractNumId w:val="0"/>
  </w:num>
  <w:num w:numId="2" w16cid:durableId="571696860">
    <w:abstractNumId w:val="3"/>
  </w:num>
  <w:num w:numId="3" w16cid:durableId="144008435">
    <w:abstractNumId w:val="2"/>
  </w:num>
  <w:num w:numId="4" w16cid:durableId="1716732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26BA1"/>
    <w:rsid w:val="00041242"/>
    <w:rsid w:val="000447BE"/>
    <w:rsid w:val="000544A7"/>
    <w:rsid w:val="00062B73"/>
    <w:rsid w:val="0007139E"/>
    <w:rsid w:val="00095418"/>
    <w:rsid w:val="000963A7"/>
    <w:rsid w:val="000A4184"/>
    <w:rsid w:val="000C0EC0"/>
    <w:rsid w:val="000C4041"/>
    <w:rsid w:val="00137802"/>
    <w:rsid w:val="00146D68"/>
    <w:rsid w:val="00196614"/>
    <w:rsid w:val="001B0D84"/>
    <w:rsid w:val="001C4752"/>
    <w:rsid w:val="001D70EB"/>
    <w:rsid w:val="002727A9"/>
    <w:rsid w:val="002A5B4B"/>
    <w:rsid w:val="002C4377"/>
    <w:rsid w:val="002F51E5"/>
    <w:rsid w:val="0030050E"/>
    <w:rsid w:val="003137A0"/>
    <w:rsid w:val="00357959"/>
    <w:rsid w:val="0036427E"/>
    <w:rsid w:val="00372355"/>
    <w:rsid w:val="00394CE1"/>
    <w:rsid w:val="003B0ADD"/>
    <w:rsid w:val="004011E2"/>
    <w:rsid w:val="004019F6"/>
    <w:rsid w:val="004246AB"/>
    <w:rsid w:val="00436995"/>
    <w:rsid w:val="00447B7B"/>
    <w:rsid w:val="004760A3"/>
    <w:rsid w:val="004A5E02"/>
    <w:rsid w:val="004C3F92"/>
    <w:rsid w:val="004E721D"/>
    <w:rsid w:val="00544B10"/>
    <w:rsid w:val="0055753E"/>
    <w:rsid w:val="00561114"/>
    <w:rsid w:val="0057366D"/>
    <w:rsid w:val="00593053"/>
    <w:rsid w:val="005A0276"/>
    <w:rsid w:val="005C2E82"/>
    <w:rsid w:val="005E58CC"/>
    <w:rsid w:val="005E6D36"/>
    <w:rsid w:val="00606BB1"/>
    <w:rsid w:val="00635393"/>
    <w:rsid w:val="00684E8F"/>
    <w:rsid w:val="006D6898"/>
    <w:rsid w:val="006F3706"/>
    <w:rsid w:val="00712D38"/>
    <w:rsid w:val="00715372"/>
    <w:rsid w:val="007238DD"/>
    <w:rsid w:val="007305A5"/>
    <w:rsid w:val="0074416C"/>
    <w:rsid w:val="00760CC6"/>
    <w:rsid w:val="00765098"/>
    <w:rsid w:val="007650B1"/>
    <w:rsid w:val="00785CA1"/>
    <w:rsid w:val="00794484"/>
    <w:rsid w:val="007D59F6"/>
    <w:rsid w:val="008174CB"/>
    <w:rsid w:val="00822B4A"/>
    <w:rsid w:val="00825B5C"/>
    <w:rsid w:val="0083275E"/>
    <w:rsid w:val="008914FC"/>
    <w:rsid w:val="008929AC"/>
    <w:rsid w:val="008A4AA7"/>
    <w:rsid w:val="008C70FE"/>
    <w:rsid w:val="008D38F1"/>
    <w:rsid w:val="008F2097"/>
    <w:rsid w:val="008F79F2"/>
    <w:rsid w:val="00916E24"/>
    <w:rsid w:val="0092546E"/>
    <w:rsid w:val="00930D65"/>
    <w:rsid w:val="00945686"/>
    <w:rsid w:val="009830E4"/>
    <w:rsid w:val="009A68A1"/>
    <w:rsid w:val="009C26E4"/>
    <w:rsid w:val="009C3C43"/>
    <w:rsid w:val="009C747E"/>
    <w:rsid w:val="00A05A45"/>
    <w:rsid w:val="00A46B4F"/>
    <w:rsid w:val="00A778B1"/>
    <w:rsid w:val="00A90DFA"/>
    <w:rsid w:val="00AB71C1"/>
    <w:rsid w:val="00B20153"/>
    <w:rsid w:val="00B22EAE"/>
    <w:rsid w:val="00B3630A"/>
    <w:rsid w:val="00B4329E"/>
    <w:rsid w:val="00BA4299"/>
    <w:rsid w:val="00BC1BB9"/>
    <w:rsid w:val="00BD14B2"/>
    <w:rsid w:val="00BD6CBC"/>
    <w:rsid w:val="00C24DF1"/>
    <w:rsid w:val="00C55D76"/>
    <w:rsid w:val="00C70D43"/>
    <w:rsid w:val="00C727E2"/>
    <w:rsid w:val="00C90D4F"/>
    <w:rsid w:val="00C93437"/>
    <w:rsid w:val="00CB25F8"/>
    <w:rsid w:val="00CC6D18"/>
    <w:rsid w:val="00CD158A"/>
    <w:rsid w:val="00D12616"/>
    <w:rsid w:val="00D24F28"/>
    <w:rsid w:val="00D31270"/>
    <w:rsid w:val="00D35A53"/>
    <w:rsid w:val="00D51573"/>
    <w:rsid w:val="00D66483"/>
    <w:rsid w:val="00D67434"/>
    <w:rsid w:val="00D8414F"/>
    <w:rsid w:val="00DA15DD"/>
    <w:rsid w:val="00DC3C14"/>
    <w:rsid w:val="00DD7362"/>
    <w:rsid w:val="00DF4F57"/>
    <w:rsid w:val="00E07E32"/>
    <w:rsid w:val="00EB5460"/>
    <w:rsid w:val="00EC50B8"/>
    <w:rsid w:val="00EC6EAE"/>
    <w:rsid w:val="00F17486"/>
    <w:rsid w:val="00F42FCE"/>
    <w:rsid w:val="00F63325"/>
    <w:rsid w:val="00F67564"/>
    <w:rsid w:val="00FB1107"/>
    <w:rsid w:val="00FC4467"/>
    <w:rsid w:val="00FC589F"/>
    <w:rsid w:val="00FD43C7"/>
    <w:rsid w:val="00FE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8965F"/>
  <w15:docId w15:val="{62B56377-B9CD-491D-B7B5-A5D2D19E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A7"/>
    <w:rPr>
      <w:rFonts w:ascii="CG Times" w:hAnsi="CG Times"/>
      <w:sz w:val="22"/>
    </w:rPr>
  </w:style>
  <w:style w:type="paragraph" w:styleId="Titre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Titre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Titre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Titre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Titre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Titre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Titre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">
    <w:name w:val="Default Paragraph Fo"/>
    <w:basedOn w:val="Policepardfau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Pieddepage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ppelnotedebasdep">
    <w:name w:val="foot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Notedebasdepage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Retraitnormal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M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M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M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M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M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M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Notedefin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ppeldenotedefin">
    <w:name w:val="end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M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itreTR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Lgende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Corpsdetexte">
    <w:name w:val="Body Text"/>
    <w:basedOn w:val="Normal"/>
    <w:semiHidden/>
    <w:rsid w:val="008A4AA7"/>
    <w:pPr>
      <w:suppressAutoHyphens/>
    </w:pPr>
    <w:rPr>
      <w:spacing w:val="-2"/>
      <w:sz w:val="24"/>
    </w:rPr>
  </w:style>
  <w:style w:type="character" w:styleId="Lienhypertexte">
    <w:name w:val="Hyperlink"/>
    <w:basedOn w:val="Policepardfaut"/>
    <w:semiHidden/>
    <w:rsid w:val="008A4AA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7E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E3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E32"/>
    <w:rPr>
      <w:rFonts w:ascii="CG Times" w:hAnsi="CG Tim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E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E32"/>
    <w:rPr>
      <w:rFonts w:ascii="CG Times" w:hAnsi="CG Times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DA15DD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4467"/>
    <w:rPr>
      <w:color w:val="605E5C"/>
      <w:shd w:val="clear" w:color="auto" w:fill="E1DFDD"/>
    </w:rPr>
  </w:style>
  <w:style w:type="paragraph" w:styleId="Paragraphedeliste">
    <w:name w:val="List Paragraph"/>
    <w:aliases w:val="Bullet 1,Table/Figure Heading,Listes"/>
    <w:basedOn w:val="Normal"/>
    <w:link w:val="ParagraphedelisteCar"/>
    <w:uiPriority w:val="34"/>
    <w:qFormat/>
    <w:rsid w:val="00A778B1"/>
    <w:pPr>
      <w:ind w:left="720"/>
      <w:contextualSpacing/>
    </w:pPr>
  </w:style>
  <w:style w:type="character" w:customStyle="1" w:styleId="ParagraphedelisteCar">
    <w:name w:val="Paragraphe de liste Car"/>
    <w:aliases w:val="Bullet 1 Car,Table/Figure Heading Car,Listes Car"/>
    <w:link w:val="Paragraphedeliste"/>
    <w:uiPriority w:val="34"/>
    <w:locked/>
    <w:rsid w:val="00FC589F"/>
    <w:rPr>
      <w:rFonts w:ascii="CG Times" w:hAnsi="CG Times"/>
      <w:sz w:val="22"/>
    </w:rPr>
  </w:style>
  <w:style w:type="paragraph" w:styleId="Rvision">
    <w:name w:val="Revision"/>
    <w:hidden/>
    <w:uiPriority w:val="99"/>
    <w:semiHidden/>
    <w:rsid w:val="00CC6D18"/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bangoura@ecowas.in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@ecowas.in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anwone@ecowas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kkamara@ecowas.i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mbacke@ecowas.int" TargetMode="External"/><Relationship Id="rId10" Type="http://schemas.openxmlformats.org/officeDocument/2006/relationships/hyperlink" Target="https://www.ecowas.int/procurement/procurement_m/intellectual-service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cowas.int/procurement/procurement_m/intellectual-services/" TargetMode="External"/><Relationship Id="rId14" Type="http://schemas.openxmlformats.org/officeDocument/2006/relationships/hyperlink" Target="mailto:akoumoin@ecowas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CE01-FBF5-47BF-B942-7A0BB96A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INDIVIDUAL PROCUREMENT NOTICE</vt:lpstr>
    </vt:vector>
  </TitlesOfParts>
  <Company>The World Bank</Company>
  <LinksUpToDate>false</LinksUpToDate>
  <CharactersWithSpaces>3240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MBACKE Oumar</dc:creator>
  <cp:lastModifiedBy>biraguitcha anwone</cp:lastModifiedBy>
  <cp:revision>2</cp:revision>
  <cp:lastPrinted>2026-04-02T15:45:00Z</cp:lastPrinted>
  <dcterms:created xsi:type="dcterms:W3CDTF">2026-04-16T11:59:00Z</dcterms:created>
  <dcterms:modified xsi:type="dcterms:W3CDTF">2026-04-16T11:59:00Z</dcterms:modified>
</cp:coreProperties>
</file>